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71C97F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A186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243390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A186C">
        <w:rPr>
          <w:rFonts w:ascii="Arial" w:eastAsia="Arial" w:hAnsi="Arial" w:cs="Arial"/>
          <w:color w:val="auto"/>
          <w:sz w:val="22"/>
          <w:szCs w:val="22"/>
          <w:lang w:eastAsia="ar-SA"/>
        </w:rPr>
        <w:t>PZ.293.129.2026</w:t>
      </w:r>
    </w:p>
    <w:p w14:paraId="760BDC16" w14:textId="7C83B23B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A186C">
        <w:rPr>
          <w:rFonts w:ascii="Arial" w:eastAsia="Arial" w:hAnsi="Arial" w:cs="Arial"/>
          <w:color w:val="auto"/>
          <w:sz w:val="22"/>
          <w:szCs w:val="22"/>
          <w:lang w:eastAsia="ar-SA"/>
        </w:rPr>
        <w:t>4040/INZG/00</w:t>
      </w:r>
      <w:r w:rsidR="000B1177">
        <w:rPr>
          <w:rFonts w:ascii="Arial" w:eastAsia="Arial" w:hAnsi="Arial" w:cs="Arial"/>
          <w:color w:val="auto"/>
          <w:sz w:val="22"/>
          <w:szCs w:val="22"/>
          <w:lang w:eastAsia="ar-SA"/>
        </w:rPr>
        <w:t>243/00227/26/P</w:t>
      </w:r>
    </w:p>
    <w:p w14:paraId="260283AB" w14:textId="77777777" w:rsidR="00FA186C" w:rsidRDefault="00FA186C" w:rsidP="00FA186C">
      <w:pPr>
        <w:rPr>
          <w:rFonts w:ascii="Arial" w:hAnsi="Arial" w:cs="Arial"/>
          <w:b/>
          <w:sz w:val="22"/>
          <w:szCs w:val="22"/>
        </w:rPr>
      </w:pPr>
    </w:p>
    <w:p w14:paraId="3185B1F7" w14:textId="73D74F1A" w:rsidR="00FA186C" w:rsidRPr="004771C3" w:rsidRDefault="00FA186C" w:rsidP="00FA186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92FF6" w14:textId="77777777" w:rsidR="00FA186C" w:rsidRPr="009564BD" w:rsidRDefault="00FA186C" w:rsidP="00FA186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881EB67" w14:textId="77777777" w:rsidR="00FA186C" w:rsidRPr="009564BD" w:rsidRDefault="00FA186C" w:rsidP="00FA186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B308BC8" w14:textId="77777777" w:rsidR="00FA186C" w:rsidRDefault="00FA186C" w:rsidP="00FA186C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06F6ECC" w14:textId="77777777" w:rsidR="00FA186C" w:rsidRDefault="00FA186C" w:rsidP="00FA18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1DFA3465" w14:textId="77777777" w:rsidR="00FA186C" w:rsidRDefault="00FA186C" w:rsidP="00FA18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22B8C795" w14:textId="77777777" w:rsidR="00FA186C" w:rsidRDefault="00FA186C" w:rsidP="00FA18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74ED54ED" w14:textId="60BDFE72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1D629139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C543AD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B1177">
        <w:rPr>
          <w:rFonts w:ascii="Arial" w:hAnsi="Arial" w:cs="Arial"/>
          <w:b/>
          <w:bCs/>
          <w:sz w:val="22"/>
          <w:szCs w:val="22"/>
        </w:rPr>
        <w:t>Sukcesywne dostawy rękawic roboczych i ochronnych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18FF89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0B1177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8C91F0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0B1177">
        <w:rPr>
          <w:rFonts w:ascii="Arial" w:hAnsi="Arial" w:cs="Arial"/>
          <w:sz w:val="22"/>
          <w:szCs w:val="22"/>
        </w:rPr>
        <w:t xml:space="preserve">zastrzeżeń </w:t>
      </w:r>
      <w:r w:rsidR="005B0FFD" w:rsidRPr="000B1177">
        <w:rPr>
          <w:rFonts w:ascii="Arial" w:hAnsi="Arial" w:cs="Arial"/>
          <w:sz w:val="22"/>
          <w:szCs w:val="22"/>
        </w:rPr>
        <w:t>Ogólne Warunki Umowy</w:t>
      </w:r>
      <w:r w:rsidRPr="000B1177">
        <w:rPr>
          <w:rFonts w:ascii="Arial" w:hAnsi="Arial" w:cs="Arial"/>
          <w:sz w:val="22"/>
          <w:szCs w:val="22"/>
        </w:rPr>
        <w:t>, stanowiąc</w:t>
      </w:r>
      <w:r w:rsidR="000B1177" w:rsidRPr="000B117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0B1177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</w:t>
      </w:r>
      <w:r w:rsidRPr="000B117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Wykonawcy/ Wykonawców*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0B1177">
        <w:rPr>
          <w:rFonts w:ascii="Arial" w:hAnsi="Arial" w:cs="Arial"/>
          <w:b/>
          <w:bCs/>
          <w:sz w:val="22"/>
          <w:u w:val="single"/>
        </w:rPr>
        <w:t>*niepotrzebne skreślić</w:t>
      </w:r>
      <w:r w:rsidR="00421465" w:rsidRPr="000B1177">
        <w:rPr>
          <w:rFonts w:ascii="Arial" w:hAnsi="Arial" w:cs="Arial"/>
          <w:b/>
          <w:bCs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74EA211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0B117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1177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3A47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186C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Niewiadomska Anna</cp:lastModifiedBy>
  <cp:revision>12</cp:revision>
  <cp:lastPrinted>2026-01-23T11:26:00Z</cp:lastPrinted>
  <dcterms:created xsi:type="dcterms:W3CDTF">2024-11-04T12:34:00Z</dcterms:created>
  <dcterms:modified xsi:type="dcterms:W3CDTF">2026-01-23T11:26:00Z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